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02B6" w14:textId="2EFB14AC" w:rsidR="001546B5" w:rsidRDefault="001546B5" w:rsidP="004A422F">
      <w:pPr>
        <w:rPr>
          <w:rFonts w:ascii="Times New Roman" w:hAnsi="Times New Roman" w:cs="Times New Roman"/>
          <w:sz w:val="26"/>
          <w:szCs w:val="26"/>
        </w:rPr>
      </w:pPr>
    </w:p>
    <w:p w14:paraId="7154DDF4" w14:textId="5FD3C0D1" w:rsidR="00570FFC" w:rsidRDefault="00570FFC" w:rsidP="004A422F">
      <w:pPr>
        <w:rPr>
          <w:rFonts w:ascii="Times New Roman" w:hAnsi="Times New Roman" w:cs="Times New Roman"/>
          <w:sz w:val="26"/>
          <w:szCs w:val="26"/>
        </w:rPr>
      </w:pPr>
    </w:p>
    <w:p w14:paraId="272BD7F7" w14:textId="5808E1B7" w:rsidR="00570FFC" w:rsidRPr="00570FFC" w:rsidRDefault="00570FFC" w:rsidP="004A422F">
      <w:pPr>
        <w:rPr>
          <w:rFonts w:asciiTheme="minorHAnsi" w:hAnsiTheme="minorHAnsi" w:cstheme="minorHAnsi"/>
          <w:sz w:val="26"/>
          <w:szCs w:val="26"/>
        </w:rPr>
      </w:pPr>
    </w:p>
    <w:p w14:paraId="3450A077" w14:textId="77777777" w:rsidR="009E300C" w:rsidRDefault="009E300C" w:rsidP="009E300C">
      <w:pPr>
        <w:rPr>
          <w:rFonts w:ascii="Arial" w:hAnsi="Arial" w:cs="Arial"/>
          <w:b/>
        </w:rPr>
      </w:pPr>
      <w:r>
        <w:rPr>
          <w:rFonts w:ascii="Arial" w:hAnsi="Arial" w:cs="Arial"/>
          <w:b/>
        </w:rPr>
        <w:t>CITY OF ETNA JOB DESCRIPTION</w:t>
      </w:r>
    </w:p>
    <w:p w14:paraId="1428C33C" w14:textId="77777777" w:rsidR="009E300C" w:rsidRDefault="009E300C" w:rsidP="009E300C">
      <w:pPr>
        <w:rPr>
          <w:rFonts w:ascii="Arial" w:hAnsi="Arial" w:cs="Arial"/>
          <w:b/>
        </w:rPr>
      </w:pPr>
      <w:r>
        <w:rPr>
          <w:rFonts w:ascii="Arial" w:hAnsi="Arial" w:cs="Arial"/>
          <w:b/>
        </w:rPr>
        <w:t>CITY CLERK</w:t>
      </w:r>
    </w:p>
    <w:p w14:paraId="7AD68BA4" w14:textId="77777777" w:rsidR="009E300C" w:rsidRDefault="009E300C" w:rsidP="009E300C">
      <w:pPr>
        <w:rPr>
          <w:rFonts w:ascii="Arial" w:hAnsi="Arial" w:cs="Arial"/>
        </w:rPr>
      </w:pPr>
    </w:p>
    <w:p w14:paraId="13B81149" w14:textId="77777777" w:rsidR="009E300C" w:rsidRDefault="009E300C" w:rsidP="009E300C">
      <w:pPr>
        <w:rPr>
          <w:rFonts w:ascii="Arial" w:hAnsi="Arial" w:cs="Arial"/>
        </w:rPr>
      </w:pPr>
    </w:p>
    <w:p w14:paraId="177BD6FE" w14:textId="77777777" w:rsidR="009E300C" w:rsidRDefault="009E300C" w:rsidP="009E300C">
      <w:pPr>
        <w:rPr>
          <w:rFonts w:ascii="Arial" w:hAnsi="Arial" w:cs="Arial"/>
        </w:rPr>
      </w:pPr>
      <w:r>
        <w:rPr>
          <w:rFonts w:ascii="Arial" w:hAnsi="Arial" w:cs="Arial"/>
        </w:rPr>
        <w:t>Supervise and participate in the maintenance of official City documents and records</w:t>
      </w:r>
    </w:p>
    <w:p w14:paraId="04F38DF7" w14:textId="77777777" w:rsidR="009E300C" w:rsidRDefault="009E300C" w:rsidP="009E300C">
      <w:pPr>
        <w:rPr>
          <w:rFonts w:ascii="Arial" w:hAnsi="Arial" w:cs="Arial"/>
        </w:rPr>
      </w:pPr>
    </w:p>
    <w:p w14:paraId="0E99FF58" w14:textId="77777777" w:rsidR="009E300C" w:rsidRDefault="009E300C" w:rsidP="009E300C">
      <w:pPr>
        <w:rPr>
          <w:rFonts w:ascii="Arial" w:hAnsi="Arial" w:cs="Arial"/>
        </w:rPr>
      </w:pPr>
      <w:r>
        <w:rPr>
          <w:rFonts w:ascii="Arial" w:hAnsi="Arial" w:cs="Arial"/>
        </w:rPr>
        <w:t xml:space="preserve">Maintenance of City financial records including income and expenditure, departmental budget, and special assessment records </w:t>
      </w:r>
    </w:p>
    <w:p w14:paraId="44E598CD" w14:textId="77777777" w:rsidR="009E300C" w:rsidRDefault="009E300C" w:rsidP="009E300C">
      <w:pPr>
        <w:rPr>
          <w:rFonts w:ascii="Arial" w:hAnsi="Arial" w:cs="Arial"/>
        </w:rPr>
      </w:pPr>
    </w:p>
    <w:p w14:paraId="3723D567" w14:textId="77777777" w:rsidR="009E300C" w:rsidRDefault="009E300C" w:rsidP="009E300C">
      <w:pPr>
        <w:rPr>
          <w:rFonts w:ascii="Arial" w:hAnsi="Arial" w:cs="Arial"/>
        </w:rPr>
      </w:pPr>
      <w:r>
        <w:rPr>
          <w:rFonts w:ascii="Arial" w:hAnsi="Arial" w:cs="Arial"/>
        </w:rPr>
        <w:t>Bank deposits, bank reconciliations and transfers</w:t>
      </w:r>
    </w:p>
    <w:p w14:paraId="74BE9D97" w14:textId="77777777" w:rsidR="009E300C" w:rsidRDefault="009E300C" w:rsidP="009E300C">
      <w:pPr>
        <w:rPr>
          <w:rFonts w:ascii="Arial" w:hAnsi="Arial" w:cs="Arial"/>
        </w:rPr>
      </w:pPr>
    </w:p>
    <w:p w14:paraId="4FB0AD81" w14:textId="77777777" w:rsidR="009E300C" w:rsidRDefault="009E300C" w:rsidP="009E300C">
      <w:pPr>
        <w:rPr>
          <w:rFonts w:ascii="Arial" w:hAnsi="Arial" w:cs="Arial"/>
        </w:rPr>
      </w:pPr>
      <w:r>
        <w:rPr>
          <w:rFonts w:ascii="Arial" w:hAnsi="Arial" w:cs="Arial"/>
        </w:rPr>
        <w:t>Collection of utility charges, taxes, license fees, and other revenues</w:t>
      </w:r>
    </w:p>
    <w:p w14:paraId="47FD0D3F" w14:textId="77777777" w:rsidR="009E300C" w:rsidRDefault="009E300C" w:rsidP="009E300C">
      <w:pPr>
        <w:rPr>
          <w:rFonts w:ascii="Arial" w:hAnsi="Arial" w:cs="Arial"/>
        </w:rPr>
      </w:pPr>
    </w:p>
    <w:p w14:paraId="51F20C7E" w14:textId="77777777" w:rsidR="009E300C" w:rsidRDefault="009E300C" w:rsidP="009E300C">
      <w:pPr>
        <w:rPr>
          <w:rFonts w:ascii="Arial" w:hAnsi="Arial" w:cs="Arial"/>
        </w:rPr>
      </w:pPr>
      <w:r>
        <w:rPr>
          <w:rFonts w:ascii="Arial" w:hAnsi="Arial" w:cs="Arial"/>
        </w:rPr>
        <w:t>Preparation of payroll and the processing of checks for payment</w:t>
      </w:r>
    </w:p>
    <w:p w14:paraId="4DD6191C" w14:textId="77777777" w:rsidR="009E300C" w:rsidRDefault="009E300C" w:rsidP="009E300C">
      <w:pPr>
        <w:rPr>
          <w:rFonts w:ascii="Arial" w:hAnsi="Arial" w:cs="Arial"/>
        </w:rPr>
      </w:pPr>
    </w:p>
    <w:p w14:paraId="298E311F" w14:textId="77777777" w:rsidR="009E300C" w:rsidRDefault="009E300C" w:rsidP="009E300C">
      <w:pPr>
        <w:rPr>
          <w:rFonts w:ascii="Arial" w:hAnsi="Arial" w:cs="Arial"/>
        </w:rPr>
      </w:pPr>
      <w:r>
        <w:rPr>
          <w:rFonts w:ascii="Arial" w:hAnsi="Arial" w:cs="Arial"/>
        </w:rPr>
        <w:t>Preparation of quarterly and annual tax returns</w:t>
      </w:r>
    </w:p>
    <w:p w14:paraId="4EFF45F5" w14:textId="77777777" w:rsidR="009E300C" w:rsidRDefault="009E300C" w:rsidP="009E300C">
      <w:pPr>
        <w:rPr>
          <w:rFonts w:ascii="Arial" w:hAnsi="Arial" w:cs="Arial"/>
        </w:rPr>
      </w:pPr>
    </w:p>
    <w:p w14:paraId="322B9DB9" w14:textId="77777777" w:rsidR="009E300C" w:rsidRDefault="009E300C" w:rsidP="009E300C">
      <w:pPr>
        <w:rPr>
          <w:rFonts w:ascii="Arial" w:hAnsi="Arial" w:cs="Arial"/>
        </w:rPr>
      </w:pPr>
      <w:r>
        <w:rPr>
          <w:rFonts w:ascii="Arial" w:hAnsi="Arial" w:cs="Arial"/>
        </w:rPr>
        <w:t xml:space="preserve">Revenue and expenditure account reconciliation </w:t>
      </w:r>
    </w:p>
    <w:p w14:paraId="4E4E9441" w14:textId="77777777" w:rsidR="009E300C" w:rsidRDefault="009E300C" w:rsidP="009E300C">
      <w:pPr>
        <w:rPr>
          <w:rFonts w:ascii="Arial" w:hAnsi="Arial" w:cs="Arial"/>
        </w:rPr>
      </w:pPr>
    </w:p>
    <w:p w14:paraId="379A577B" w14:textId="77777777" w:rsidR="009E300C" w:rsidRDefault="009E300C" w:rsidP="009E300C">
      <w:pPr>
        <w:rPr>
          <w:rFonts w:ascii="Arial" w:hAnsi="Arial" w:cs="Arial"/>
        </w:rPr>
      </w:pPr>
      <w:r>
        <w:rPr>
          <w:rFonts w:ascii="Arial" w:hAnsi="Arial" w:cs="Arial"/>
        </w:rPr>
        <w:t xml:space="preserve">Monthly financial reports for City Council, showing income, expenditures, and current financial position </w:t>
      </w:r>
    </w:p>
    <w:p w14:paraId="371AE9AB" w14:textId="77777777" w:rsidR="009E300C" w:rsidRDefault="009E300C" w:rsidP="009E300C">
      <w:pPr>
        <w:rPr>
          <w:rFonts w:ascii="Arial" w:hAnsi="Arial" w:cs="Arial"/>
        </w:rPr>
      </w:pPr>
    </w:p>
    <w:p w14:paraId="1E8312C0" w14:textId="77777777" w:rsidR="009E300C" w:rsidRDefault="009E300C" w:rsidP="009E300C">
      <w:pPr>
        <w:rPr>
          <w:rFonts w:ascii="Arial" w:hAnsi="Arial" w:cs="Arial"/>
        </w:rPr>
      </w:pPr>
      <w:r>
        <w:rPr>
          <w:rFonts w:ascii="Arial" w:hAnsi="Arial" w:cs="Arial"/>
        </w:rPr>
        <w:t xml:space="preserve">Financial and statistical reports required by outside agencies </w:t>
      </w:r>
    </w:p>
    <w:p w14:paraId="25730A1F" w14:textId="77777777" w:rsidR="009E300C" w:rsidRDefault="009E300C" w:rsidP="009E300C">
      <w:pPr>
        <w:rPr>
          <w:rFonts w:ascii="Arial" w:hAnsi="Arial" w:cs="Arial"/>
        </w:rPr>
      </w:pPr>
    </w:p>
    <w:p w14:paraId="49580DD8" w14:textId="2A4B3CF2" w:rsidR="009E300C" w:rsidRDefault="009E300C" w:rsidP="009E300C">
      <w:pPr>
        <w:rPr>
          <w:rFonts w:ascii="Arial" w:hAnsi="Arial" w:cs="Arial"/>
        </w:rPr>
      </w:pPr>
      <w:r>
        <w:rPr>
          <w:rFonts w:ascii="Arial" w:hAnsi="Arial" w:cs="Arial"/>
        </w:rPr>
        <w:t xml:space="preserve">Review, report and manage vehicle, property, equipment, </w:t>
      </w:r>
      <w:r>
        <w:rPr>
          <w:rFonts w:ascii="Arial" w:hAnsi="Arial" w:cs="Arial"/>
        </w:rPr>
        <w:t>liability,</w:t>
      </w:r>
      <w:r>
        <w:rPr>
          <w:rFonts w:ascii="Arial" w:hAnsi="Arial" w:cs="Arial"/>
        </w:rPr>
        <w:t xml:space="preserve"> and workers compensation insurance</w:t>
      </w:r>
    </w:p>
    <w:p w14:paraId="5217F55A" w14:textId="77777777" w:rsidR="009E300C" w:rsidRDefault="009E300C" w:rsidP="009E300C">
      <w:pPr>
        <w:rPr>
          <w:rFonts w:ascii="Arial" w:hAnsi="Arial" w:cs="Arial"/>
        </w:rPr>
      </w:pPr>
    </w:p>
    <w:p w14:paraId="7C2C6E62" w14:textId="77777777" w:rsidR="009E300C" w:rsidRDefault="009E300C" w:rsidP="009E300C">
      <w:pPr>
        <w:rPr>
          <w:rFonts w:ascii="Arial" w:hAnsi="Arial" w:cs="Arial"/>
        </w:rPr>
      </w:pPr>
      <w:r>
        <w:rPr>
          <w:rFonts w:ascii="Arial" w:hAnsi="Arial" w:cs="Arial"/>
        </w:rPr>
        <w:t>Preparation of City Council meeting agendas, supporting documents and materials</w:t>
      </w:r>
    </w:p>
    <w:p w14:paraId="4F93ACFF" w14:textId="77777777" w:rsidR="009E300C" w:rsidRDefault="009E300C" w:rsidP="009E300C">
      <w:pPr>
        <w:rPr>
          <w:rFonts w:ascii="Arial" w:hAnsi="Arial" w:cs="Arial"/>
        </w:rPr>
      </w:pPr>
    </w:p>
    <w:p w14:paraId="6F60952A" w14:textId="77777777" w:rsidR="009E300C" w:rsidRDefault="009E300C" w:rsidP="009E300C">
      <w:pPr>
        <w:rPr>
          <w:rFonts w:ascii="Arial" w:hAnsi="Arial" w:cs="Arial"/>
        </w:rPr>
      </w:pPr>
      <w:r>
        <w:rPr>
          <w:rFonts w:ascii="Arial" w:hAnsi="Arial" w:cs="Arial"/>
        </w:rPr>
        <w:t>Coordinate follow up action on council meeting action items with other departments</w:t>
      </w:r>
    </w:p>
    <w:p w14:paraId="674766FD" w14:textId="77777777" w:rsidR="009E300C" w:rsidRDefault="009E300C" w:rsidP="009E300C">
      <w:pPr>
        <w:rPr>
          <w:rFonts w:ascii="Arial" w:hAnsi="Arial" w:cs="Arial"/>
        </w:rPr>
      </w:pPr>
    </w:p>
    <w:p w14:paraId="3946E621" w14:textId="77777777" w:rsidR="009E300C" w:rsidRDefault="009E300C" w:rsidP="009E300C">
      <w:pPr>
        <w:rPr>
          <w:rFonts w:ascii="Arial" w:hAnsi="Arial" w:cs="Arial"/>
        </w:rPr>
      </w:pPr>
      <w:r>
        <w:rPr>
          <w:rFonts w:ascii="Arial" w:hAnsi="Arial" w:cs="Arial"/>
        </w:rPr>
        <w:t>Provide leadership and direction in multiple settings where parties with different interests may become adversarial and facilitate solutions agreeable to both parties</w:t>
      </w:r>
    </w:p>
    <w:p w14:paraId="6FF7613E" w14:textId="77777777" w:rsidR="009E300C" w:rsidRDefault="009E300C" w:rsidP="009E300C">
      <w:pPr>
        <w:rPr>
          <w:rFonts w:ascii="Arial" w:hAnsi="Arial" w:cs="Arial"/>
        </w:rPr>
      </w:pPr>
    </w:p>
    <w:p w14:paraId="005A7EE3" w14:textId="77777777" w:rsidR="009E300C" w:rsidRDefault="009E300C" w:rsidP="009E300C">
      <w:pPr>
        <w:rPr>
          <w:rFonts w:ascii="Arial" w:hAnsi="Arial" w:cs="Arial"/>
        </w:rPr>
      </w:pPr>
      <w:r>
        <w:rPr>
          <w:rFonts w:ascii="Arial" w:hAnsi="Arial" w:cs="Arial"/>
        </w:rPr>
        <w:t>Develop and implement internal work procedures to ensure regulatory compliance and consistent, quality services that achieve departmental goals</w:t>
      </w:r>
    </w:p>
    <w:p w14:paraId="2AC28B94" w14:textId="77777777" w:rsidR="009E300C" w:rsidRDefault="009E300C" w:rsidP="009E300C">
      <w:pPr>
        <w:rPr>
          <w:rFonts w:ascii="Arial" w:hAnsi="Arial" w:cs="Arial"/>
        </w:rPr>
      </w:pPr>
    </w:p>
    <w:p w14:paraId="047180B1" w14:textId="77777777" w:rsidR="009E300C" w:rsidRDefault="009E300C" w:rsidP="009E300C">
      <w:pPr>
        <w:rPr>
          <w:rFonts w:ascii="Arial" w:hAnsi="Arial" w:cs="Arial"/>
        </w:rPr>
      </w:pPr>
      <w:r>
        <w:rPr>
          <w:rFonts w:ascii="Arial" w:hAnsi="Arial" w:cs="Arial"/>
        </w:rPr>
        <w:t>Scheduling of City facilities</w:t>
      </w:r>
    </w:p>
    <w:p w14:paraId="1162B296" w14:textId="77777777" w:rsidR="009E300C" w:rsidRDefault="009E300C" w:rsidP="009E300C">
      <w:pPr>
        <w:rPr>
          <w:rFonts w:ascii="Arial" w:hAnsi="Arial" w:cs="Arial"/>
        </w:rPr>
      </w:pPr>
    </w:p>
    <w:p w14:paraId="1269E562" w14:textId="77777777" w:rsidR="009E300C" w:rsidRDefault="009E300C" w:rsidP="009E300C">
      <w:pPr>
        <w:rPr>
          <w:rFonts w:ascii="Arial" w:hAnsi="Arial" w:cs="Arial"/>
        </w:rPr>
      </w:pPr>
      <w:r>
        <w:rPr>
          <w:rFonts w:ascii="Arial" w:hAnsi="Arial" w:cs="Arial"/>
        </w:rPr>
        <w:t>Provide support to City committees, ensure compliance and reporting of decisions and outcomes</w:t>
      </w:r>
    </w:p>
    <w:p w14:paraId="03919F9F" w14:textId="77777777" w:rsidR="009E300C" w:rsidRDefault="009E300C" w:rsidP="009E300C">
      <w:pPr>
        <w:rPr>
          <w:rFonts w:ascii="Arial" w:hAnsi="Arial" w:cs="Arial"/>
        </w:rPr>
      </w:pPr>
    </w:p>
    <w:p w14:paraId="04A54106" w14:textId="77777777" w:rsidR="009E300C" w:rsidRDefault="009E300C" w:rsidP="009E300C">
      <w:pPr>
        <w:rPr>
          <w:rFonts w:ascii="Arial" w:hAnsi="Arial" w:cs="Arial"/>
        </w:rPr>
      </w:pPr>
      <w:r>
        <w:rPr>
          <w:rFonts w:ascii="Arial" w:hAnsi="Arial" w:cs="Arial"/>
        </w:rPr>
        <w:t xml:space="preserve">Maintaining all City Clerk’s office equipment, so that it </w:t>
      </w:r>
      <w:proofErr w:type="gramStart"/>
      <w:r>
        <w:rPr>
          <w:rFonts w:ascii="Arial" w:hAnsi="Arial" w:cs="Arial"/>
        </w:rPr>
        <w:t>is functional and clean at all times</w:t>
      </w:r>
      <w:proofErr w:type="gramEnd"/>
      <w:r>
        <w:rPr>
          <w:rFonts w:ascii="Arial" w:hAnsi="Arial" w:cs="Arial"/>
        </w:rPr>
        <w:t xml:space="preserve"> </w:t>
      </w:r>
    </w:p>
    <w:p w14:paraId="52BC47BD" w14:textId="77777777" w:rsidR="009E300C" w:rsidRDefault="009E300C" w:rsidP="009E300C">
      <w:pPr>
        <w:rPr>
          <w:rFonts w:ascii="Arial" w:hAnsi="Arial" w:cs="Arial"/>
        </w:rPr>
      </w:pPr>
    </w:p>
    <w:p w14:paraId="1C18FF38" w14:textId="77777777" w:rsidR="009E300C" w:rsidRDefault="009E300C" w:rsidP="009E300C">
      <w:pPr>
        <w:rPr>
          <w:rFonts w:ascii="Arial" w:hAnsi="Arial" w:cs="Arial"/>
        </w:rPr>
      </w:pPr>
      <w:r>
        <w:rPr>
          <w:rFonts w:ascii="Arial" w:hAnsi="Arial" w:cs="Arial"/>
        </w:rPr>
        <w:t>Compiles income and expenditure estimates</w:t>
      </w:r>
    </w:p>
    <w:p w14:paraId="0603CDDB" w14:textId="77777777" w:rsidR="009E300C" w:rsidRDefault="009E300C" w:rsidP="009E300C">
      <w:pPr>
        <w:rPr>
          <w:rFonts w:ascii="Arial" w:hAnsi="Arial" w:cs="Arial"/>
        </w:rPr>
      </w:pPr>
    </w:p>
    <w:p w14:paraId="5AFCFB1C" w14:textId="77777777" w:rsidR="009E300C" w:rsidRDefault="009E300C" w:rsidP="009E300C">
      <w:pPr>
        <w:rPr>
          <w:rFonts w:ascii="Arial" w:hAnsi="Arial" w:cs="Arial"/>
        </w:rPr>
      </w:pPr>
      <w:r>
        <w:rPr>
          <w:rFonts w:ascii="Arial" w:hAnsi="Arial" w:cs="Arial"/>
        </w:rPr>
        <w:t>Assists in preparing the annual budget</w:t>
      </w:r>
    </w:p>
    <w:p w14:paraId="363A55FC" w14:textId="77777777" w:rsidR="009E300C" w:rsidRDefault="009E300C" w:rsidP="009E300C">
      <w:pPr>
        <w:rPr>
          <w:rFonts w:ascii="Arial" w:hAnsi="Arial" w:cs="Arial"/>
        </w:rPr>
      </w:pPr>
    </w:p>
    <w:p w14:paraId="77018534" w14:textId="77777777" w:rsidR="009E300C" w:rsidRDefault="009E300C" w:rsidP="009E300C">
      <w:pPr>
        <w:rPr>
          <w:rFonts w:ascii="Arial" w:hAnsi="Arial" w:cs="Arial"/>
        </w:rPr>
      </w:pPr>
      <w:r>
        <w:rPr>
          <w:rFonts w:ascii="Arial" w:hAnsi="Arial" w:cs="Arial"/>
        </w:rPr>
        <w:t>Audits expenditures to ensure they are within budget</w:t>
      </w:r>
    </w:p>
    <w:p w14:paraId="106001DF" w14:textId="77777777" w:rsidR="009E300C" w:rsidRDefault="009E300C" w:rsidP="009E300C">
      <w:pPr>
        <w:rPr>
          <w:rFonts w:ascii="Arial" w:hAnsi="Arial" w:cs="Arial"/>
        </w:rPr>
      </w:pPr>
    </w:p>
    <w:p w14:paraId="4E3483BB" w14:textId="77777777" w:rsidR="009E300C" w:rsidRDefault="009E300C" w:rsidP="009E300C">
      <w:pPr>
        <w:rPr>
          <w:rFonts w:ascii="Arial" w:hAnsi="Arial" w:cs="Arial"/>
          <w:bCs/>
        </w:rPr>
      </w:pPr>
      <w:r>
        <w:rPr>
          <w:rFonts w:ascii="Arial" w:hAnsi="Arial" w:cs="Arial"/>
          <w:bCs/>
        </w:rPr>
        <w:t>Assists in the preparation of grant requests; administers grants, supervises grant administration by others, assists in procurement of contractors, assists in preparation of contract for outside grant administrator, supervises annual monitoring of outside grant administrator, supervises review process for all financial records and payment requests of and from outside grant administrator, facilitates public hearings</w:t>
      </w:r>
    </w:p>
    <w:p w14:paraId="4FAE6DDB" w14:textId="77777777" w:rsidR="009E300C" w:rsidRDefault="009E300C" w:rsidP="009E300C">
      <w:pPr>
        <w:rPr>
          <w:rFonts w:ascii="Arial" w:hAnsi="Arial" w:cs="Arial"/>
          <w:bCs/>
        </w:rPr>
      </w:pPr>
    </w:p>
    <w:p w14:paraId="71B94AFD" w14:textId="77777777" w:rsidR="009E300C" w:rsidRDefault="009E300C" w:rsidP="009E300C">
      <w:pPr>
        <w:rPr>
          <w:rFonts w:ascii="Arial" w:hAnsi="Arial" w:cs="Arial"/>
          <w:bCs/>
        </w:rPr>
      </w:pPr>
      <w:r>
        <w:rPr>
          <w:rFonts w:ascii="Arial" w:hAnsi="Arial" w:cs="Arial"/>
          <w:bCs/>
        </w:rPr>
        <w:t>Manage and maintain HCD Community Development Grant loans.  Ensure timely invoicing, payment and reporting to HUD and Council.</w:t>
      </w:r>
    </w:p>
    <w:p w14:paraId="6C7EC358" w14:textId="77777777" w:rsidR="009E300C" w:rsidRDefault="009E300C" w:rsidP="009E300C">
      <w:pPr>
        <w:rPr>
          <w:rFonts w:ascii="Arial" w:hAnsi="Arial" w:cs="Arial"/>
        </w:rPr>
      </w:pPr>
    </w:p>
    <w:p w14:paraId="5618F57D" w14:textId="77777777" w:rsidR="009E300C" w:rsidRDefault="009E300C" w:rsidP="009E300C">
      <w:pPr>
        <w:rPr>
          <w:rFonts w:ascii="Arial" w:hAnsi="Arial" w:cs="Arial"/>
        </w:rPr>
      </w:pPr>
      <w:r>
        <w:rPr>
          <w:rFonts w:ascii="Arial" w:hAnsi="Arial" w:cs="Arial"/>
        </w:rPr>
        <w:t>Receives and responds to citizen requests, inquires and complaints</w:t>
      </w:r>
    </w:p>
    <w:p w14:paraId="168E9341" w14:textId="77777777" w:rsidR="009E300C" w:rsidRDefault="009E300C" w:rsidP="009E300C">
      <w:pPr>
        <w:rPr>
          <w:rFonts w:ascii="Arial" w:hAnsi="Arial" w:cs="Arial"/>
        </w:rPr>
      </w:pPr>
    </w:p>
    <w:p w14:paraId="76B3EC18" w14:textId="77777777" w:rsidR="009E300C" w:rsidRDefault="009E300C" w:rsidP="009E300C">
      <w:pPr>
        <w:rPr>
          <w:rFonts w:ascii="Arial" w:hAnsi="Arial" w:cs="Arial"/>
        </w:rPr>
      </w:pPr>
      <w:r>
        <w:rPr>
          <w:rFonts w:ascii="Arial" w:hAnsi="Arial" w:cs="Arial"/>
        </w:rPr>
        <w:t>Distribute public correspondence and ensure that municipal records are accessible to the public.</w:t>
      </w:r>
    </w:p>
    <w:p w14:paraId="6F75397F" w14:textId="77777777" w:rsidR="009E300C" w:rsidRDefault="009E300C" w:rsidP="009E300C">
      <w:pPr>
        <w:rPr>
          <w:rFonts w:ascii="Arial" w:hAnsi="Arial" w:cs="Arial"/>
        </w:rPr>
      </w:pPr>
    </w:p>
    <w:p w14:paraId="7F2BA2D0" w14:textId="77777777" w:rsidR="009E300C" w:rsidRDefault="009E300C" w:rsidP="009E300C">
      <w:pPr>
        <w:rPr>
          <w:rFonts w:ascii="Arial" w:hAnsi="Arial" w:cs="Arial"/>
        </w:rPr>
      </w:pPr>
      <w:r>
        <w:rPr>
          <w:rFonts w:ascii="Arial" w:hAnsi="Arial" w:cs="Arial"/>
        </w:rPr>
        <w:t>Receives and responds to correspondence</w:t>
      </w:r>
    </w:p>
    <w:p w14:paraId="4811F222" w14:textId="77777777" w:rsidR="009E300C" w:rsidRDefault="009E300C" w:rsidP="009E300C">
      <w:pPr>
        <w:rPr>
          <w:rFonts w:ascii="Arial" w:hAnsi="Arial" w:cs="Arial"/>
        </w:rPr>
      </w:pPr>
    </w:p>
    <w:p w14:paraId="7382E3D5" w14:textId="77777777" w:rsidR="009E300C" w:rsidRDefault="009E300C" w:rsidP="009E300C">
      <w:pPr>
        <w:rPr>
          <w:rFonts w:ascii="Arial" w:hAnsi="Arial" w:cs="Arial"/>
        </w:rPr>
      </w:pPr>
      <w:r>
        <w:rPr>
          <w:rFonts w:ascii="Arial" w:hAnsi="Arial" w:cs="Arial"/>
        </w:rPr>
        <w:t>Records and drafts minutes of City Council meetings</w:t>
      </w:r>
    </w:p>
    <w:p w14:paraId="7F6B4847" w14:textId="77777777" w:rsidR="009E300C" w:rsidRDefault="009E300C" w:rsidP="009E300C">
      <w:pPr>
        <w:rPr>
          <w:rFonts w:ascii="Arial" w:hAnsi="Arial" w:cs="Arial"/>
        </w:rPr>
      </w:pPr>
    </w:p>
    <w:p w14:paraId="51C0CD32" w14:textId="77777777" w:rsidR="009E300C" w:rsidRDefault="009E300C" w:rsidP="009E300C">
      <w:pPr>
        <w:rPr>
          <w:rFonts w:ascii="Arial" w:hAnsi="Arial" w:cs="Arial"/>
        </w:rPr>
      </w:pPr>
      <w:r>
        <w:rPr>
          <w:rFonts w:ascii="Arial" w:hAnsi="Arial" w:cs="Arial"/>
        </w:rPr>
        <w:t>Posts meeting notices as required by law</w:t>
      </w:r>
    </w:p>
    <w:p w14:paraId="6C8CC550" w14:textId="77777777" w:rsidR="009E300C" w:rsidRDefault="009E300C" w:rsidP="009E300C">
      <w:pPr>
        <w:rPr>
          <w:rFonts w:ascii="Arial" w:hAnsi="Arial" w:cs="Arial"/>
        </w:rPr>
      </w:pPr>
    </w:p>
    <w:p w14:paraId="6F7A7935" w14:textId="77777777" w:rsidR="009E300C" w:rsidRDefault="009E300C" w:rsidP="009E300C">
      <w:pPr>
        <w:rPr>
          <w:rFonts w:ascii="Arial" w:hAnsi="Arial" w:cs="Arial"/>
        </w:rPr>
      </w:pPr>
      <w:r>
        <w:rPr>
          <w:rFonts w:ascii="Arial" w:hAnsi="Arial" w:cs="Arial"/>
        </w:rPr>
        <w:t xml:space="preserve">Maintains City code book; advertises the maintenance of City records and documents; maintains custody of City seal; executes, </w:t>
      </w:r>
      <w:proofErr w:type="gramStart"/>
      <w:r>
        <w:rPr>
          <w:rFonts w:ascii="Arial" w:hAnsi="Arial" w:cs="Arial"/>
        </w:rPr>
        <w:t>attests</w:t>
      </w:r>
      <w:proofErr w:type="gramEnd"/>
      <w:r>
        <w:rPr>
          <w:rFonts w:ascii="Arial" w:hAnsi="Arial" w:cs="Arial"/>
        </w:rPr>
        <w:t xml:space="preserve"> or certifies to official documents</w:t>
      </w:r>
    </w:p>
    <w:p w14:paraId="4888DCDD" w14:textId="77777777" w:rsidR="009E300C" w:rsidRDefault="009E300C" w:rsidP="009E300C">
      <w:pPr>
        <w:rPr>
          <w:rFonts w:ascii="Arial" w:hAnsi="Arial" w:cs="Arial"/>
        </w:rPr>
      </w:pPr>
    </w:p>
    <w:p w14:paraId="458DF8CE" w14:textId="77777777" w:rsidR="009E300C" w:rsidRDefault="009E300C" w:rsidP="009E300C">
      <w:pPr>
        <w:rPr>
          <w:rFonts w:ascii="Arial" w:hAnsi="Arial" w:cs="Arial"/>
        </w:rPr>
      </w:pPr>
      <w:r>
        <w:rPr>
          <w:rFonts w:ascii="Arial" w:hAnsi="Arial" w:cs="Arial"/>
        </w:rPr>
        <w:t xml:space="preserve">Prepares, processes, records, files, </w:t>
      </w:r>
      <w:proofErr w:type="gramStart"/>
      <w:r>
        <w:rPr>
          <w:rFonts w:ascii="Arial" w:hAnsi="Arial" w:cs="Arial"/>
        </w:rPr>
        <w:t>posts</w:t>
      </w:r>
      <w:proofErr w:type="gramEnd"/>
      <w:r>
        <w:rPr>
          <w:rFonts w:ascii="Arial" w:hAnsi="Arial" w:cs="Arial"/>
        </w:rPr>
        <w:t xml:space="preserve"> and publishes ordinances and resolutions</w:t>
      </w:r>
    </w:p>
    <w:p w14:paraId="728ECD9A" w14:textId="77777777" w:rsidR="009E300C" w:rsidRDefault="009E300C" w:rsidP="009E300C">
      <w:pPr>
        <w:rPr>
          <w:rFonts w:ascii="Arial" w:hAnsi="Arial" w:cs="Arial"/>
        </w:rPr>
      </w:pPr>
    </w:p>
    <w:p w14:paraId="6B7273D2" w14:textId="77777777" w:rsidR="009E300C" w:rsidRDefault="009E300C" w:rsidP="009E300C">
      <w:pPr>
        <w:rPr>
          <w:rFonts w:ascii="Arial" w:hAnsi="Arial" w:cs="Arial"/>
        </w:rPr>
      </w:pPr>
      <w:r>
        <w:rPr>
          <w:rFonts w:ascii="Arial" w:hAnsi="Arial" w:cs="Arial"/>
        </w:rPr>
        <w:t>Coordinate and conduct City elections and ensure compliance with election laws</w:t>
      </w:r>
    </w:p>
    <w:p w14:paraId="20D22844" w14:textId="77777777" w:rsidR="009E300C" w:rsidRDefault="009E300C" w:rsidP="009E300C">
      <w:pPr>
        <w:rPr>
          <w:rFonts w:ascii="Arial" w:hAnsi="Arial" w:cs="Arial"/>
        </w:rPr>
      </w:pPr>
    </w:p>
    <w:p w14:paraId="395F7E9D" w14:textId="77777777" w:rsidR="009E300C" w:rsidRDefault="009E300C" w:rsidP="009E300C">
      <w:pPr>
        <w:rPr>
          <w:rFonts w:ascii="Arial" w:hAnsi="Arial" w:cs="Arial"/>
        </w:rPr>
      </w:pPr>
      <w:r>
        <w:rPr>
          <w:rFonts w:ascii="Arial" w:hAnsi="Arial" w:cs="Arial"/>
        </w:rPr>
        <w:t>Performs additional duties as required by pertinent Ordinances and government codes</w:t>
      </w:r>
    </w:p>
    <w:p w14:paraId="1F891292" w14:textId="77777777" w:rsidR="009E300C" w:rsidRDefault="009E300C" w:rsidP="009E300C">
      <w:pPr>
        <w:rPr>
          <w:rFonts w:ascii="Arial" w:hAnsi="Arial" w:cs="Arial"/>
        </w:rPr>
      </w:pPr>
    </w:p>
    <w:p w14:paraId="689A3418" w14:textId="77777777" w:rsidR="009E300C" w:rsidRDefault="009E300C" w:rsidP="009E300C">
      <w:pPr>
        <w:rPr>
          <w:rFonts w:ascii="Arial" w:hAnsi="Arial" w:cs="Arial"/>
        </w:rPr>
      </w:pPr>
      <w:r>
        <w:rPr>
          <w:rFonts w:ascii="Arial" w:hAnsi="Arial" w:cs="Arial"/>
        </w:rPr>
        <w:t xml:space="preserve">Receive and file claims and lawsuits filed against the </w:t>
      </w:r>
      <w:proofErr w:type="gramStart"/>
      <w:r>
        <w:rPr>
          <w:rFonts w:ascii="Arial" w:hAnsi="Arial" w:cs="Arial"/>
        </w:rPr>
        <w:t>City</w:t>
      </w:r>
      <w:proofErr w:type="gramEnd"/>
      <w:r>
        <w:rPr>
          <w:rFonts w:ascii="Arial" w:hAnsi="Arial" w:cs="Arial"/>
        </w:rPr>
        <w:t>; prepare and certify information and provide deposition</w:t>
      </w:r>
    </w:p>
    <w:p w14:paraId="7ECD5A60" w14:textId="77777777" w:rsidR="009E300C" w:rsidRDefault="009E300C" w:rsidP="009E300C">
      <w:pPr>
        <w:rPr>
          <w:rFonts w:ascii="Arial" w:hAnsi="Arial" w:cs="Arial"/>
        </w:rPr>
      </w:pPr>
    </w:p>
    <w:p w14:paraId="27111707" w14:textId="77777777" w:rsidR="009E300C" w:rsidRDefault="009E300C" w:rsidP="009E300C">
      <w:pPr>
        <w:rPr>
          <w:rFonts w:ascii="Arial" w:hAnsi="Arial" w:cs="Arial"/>
        </w:rPr>
      </w:pPr>
      <w:r>
        <w:rPr>
          <w:rFonts w:ascii="Arial" w:hAnsi="Arial" w:cs="Arial"/>
        </w:rPr>
        <w:t>Gives monthly Department report at regular City Council meeting</w:t>
      </w:r>
    </w:p>
    <w:p w14:paraId="55AD2EA6" w14:textId="77777777" w:rsidR="009E300C" w:rsidRDefault="009E300C" w:rsidP="009E300C">
      <w:pPr>
        <w:rPr>
          <w:rFonts w:ascii="Arial" w:hAnsi="Arial" w:cs="Arial"/>
        </w:rPr>
      </w:pPr>
    </w:p>
    <w:p w14:paraId="6FE37E9A" w14:textId="77777777" w:rsidR="009E300C" w:rsidRDefault="009E300C" w:rsidP="009E300C">
      <w:pPr>
        <w:rPr>
          <w:rFonts w:ascii="Arial" w:hAnsi="Arial" w:cs="Arial"/>
        </w:rPr>
      </w:pPr>
      <w:r>
        <w:rPr>
          <w:rFonts w:ascii="Arial" w:hAnsi="Arial" w:cs="Arial"/>
        </w:rPr>
        <w:t>Serve as a liaison for the City Clerk’s Office with other City departments and negotiate  and resolve departmental issues</w:t>
      </w:r>
    </w:p>
    <w:p w14:paraId="057CD428" w14:textId="77777777" w:rsidR="009E300C" w:rsidRDefault="009E300C" w:rsidP="009E300C">
      <w:pPr>
        <w:rPr>
          <w:rFonts w:ascii="Arial" w:hAnsi="Arial" w:cs="Arial"/>
        </w:rPr>
      </w:pPr>
      <w:r>
        <w:rPr>
          <w:rFonts w:ascii="Arial" w:hAnsi="Arial" w:cs="Arial"/>
        </w:rPr>
        <w:t>Lead or assist with the implementation of improved business processes and solutions</w:t>
      </w:r>
    </w:p>
    <w:p w14:paraId="20E3BFE6" w14:textId="77777777" w:rsidR="009E300C" w:rsidRDefault="009E300C" w:rsidP="009E300C">
      <w:pPr>
        <w:rPr>
          <w:rFonts w:ascii="Arial" w:hAnsi="Arial" w:cs="Arial"/>
        </w:rPr>
      </w:pPr>
    </w:p>
    <w:p w14:paraId="5C45AB53" w14:textId="77777777" w:rsidR="009E300C" w:rsidRDefault="009E300C" w:rsidP="009E300C">
      <w:pPr>
        <w:rPr>
          <w:rFonts w:ascii="Arial" w:hAnsi="Arial" w:cs="Arial"/>
        </w:rPr>
      </w:pPr>
      <w:r>
        <w:rPr>
          <w:rFonts w:ascii="Arial" w:hAnsi="Arial" w:cs="Arial"/>
        </w:rPr>
        <w:t>Maintains and distributes Employee Handbook</w:t>
      </w:r>
    </w:p>
    <w:p w14:paraId="77CA8802" w14:textId="77777777" w:rsidR="009E300C" w:rsidRDefault="009E300C" w:rsidP="009E300C">
      <w:pPr>
        <w:rPr>
          <w:rFonts w:ascii="Arial" w:hAnsi="Arial" w:cs="Arial"/>
        </w:rPr>
      </w:pPr>
    </w:p>
    <w:p w14:paraId="2FD0B468" w14:textId="77777777" w:rsidR="009E300C" w:rsidRDefault="009E300C" w:rsidP="009E300C">
      <w:pPr>
        <w:rPr>
          <w:rFonts w:ascii="Arial" w:hAnsi="Arial" w:cs="Arial"/>
        </w:rPr>
      </w:pPr>
      <w:r>
        <w:rPr>
          <w:rFonts w:ascii="Arial" w:hAnsi="Arial" w:cs="Arial"/>
        </w:rPr>
        <w:t xml:space="preserve">Manages personnel records and training schedules </w:t>
      </w:r>
    </w:p>
    <w:p w14:paraId="74A5C109" w14:textId="77777777" w:rsidR="009E300C" w:rsidRDefault="009E300C" w:rsidP="009E300C">
      <w:pPr>
        <w:rPr>
          <w:rFonts w:ascii="Arial" w:hAnsi="Arial" w:cs="Arial"/>
        </w:rPr>
      </w:pPr>
    </w:p>
    <w:p w14:paraId="15EB6C82" w14:textId="77777777" w:rsidR="009E300C" w:rsidRDefault="009E300C" w:rsidP="009E300C">
      <w:pPr>
        <w:rPr>
          <w:rFonts w:ascii="Arial" w:hAnsi="Arial" w:cs="Arial"/>
        </w:rPr>
      </w:pPr>
      <w:r>
        <w:rPr>
          <w:rFonts w:ascii="Arial" w:hAnsi="Arial" w:cs="Arial"/>
        </w:rPr>
        <w:t>Manage and maintain employee benefits including retirement and health insurance plans</w:t>
      </w:r>
    </w:p>
    <w:p w14:paraId="03AE82FC" w14:textId="77777777" w:rsidR="009E300C" w:rsidRDefault="009E300C" w:rsidP="009E300C">
      <w:pPr>
        <w:rPr>
          <w:rFonts w:ascii="Arial" w:hAnsi="Arial" w:cs="Arial"/>
        </w:rPr>
      </w:pPr>
    </w:p>
    <w:p w14:paraId="58E3A329" w14:textId="77777777" w:rsidR="009E300C" w:rsidRDefault="009E300C" w:rsidP="009E300C">
      <w:pPr>
        <w:rPr>
          <w:rFonts w:ascii="Arial" w:hAnsi="Arial" w:cs="Arial"/>
        </w:rPr>
      </w:pPr>
      <w:r>
        <w:rPr>
          <w:rFonts w:ascii="Arial" w:hAnsi="Arial" w:cs="Arial"/>
        </w:rPr>
        <w:t>Maintains “service calendar” and brings required items to attention of Council and Staff in a timely manner</w:t>
      </w:r>
    </w:p>
    <w:p w14:paraId="2FF73CC7" w14:textId="77777777" w:rsidR="009E300C" w:rsidRDefault="009E300C" w:rsidP="009E300C">
      <w:pPr>
        <w:rPr>
          <w:rFonts w:ascii="Arial" w:hAnsi="Arial" w:cs="Arial"/>
        </w:rPr>
      </w:pPr>
    </w:p>
    <w:p w14:paraId="3AE372D0" w14:textId="77777777" w:rsidR="009E300C" w:rsidRDefault="009E300C" w:rsidP="009E300C">
      <w:pPr>
        <w:rPr>
          <w:rFonts w:ascii="Arial" w:hAnsi="Arial" w:cs="Arial"/>
        </w:rPr>
      </w:pPr>
      <w:r>
        <w:rPr>
          <w:rFonts w:ascii="Arial" w:hAnsi="Arial" w:cs="Arial"/>
        </w:rPr>
        <w:t>Maintains property and equipment inventory for all City departments</w:t>
      </w:r>
    </w:p>
    <w:p w14:paraId="42B86B35" w14:textId="77777777" w:rsidR="009E300C" w:rsidRDefault="009E300C" w:rsidP="009E300C">
      <w:pPr>
        <w:rPr>
          <w:rFonts w:ascii="Arial" w:hAnsi="Arial" w:cs="Arial"/>
        </w:rPr>
      </w:pPr>
    </w:p>
    <w:p w14:paraId="37F59B55" w14:textId="77777777" w:rsidR="009E300C" w:rsidRDefault="009E300C" w:rsidP="009E300C">
      <w:pPr>
        <w:rPr>
          <w:rFonts w:ascii="Arial" w:hAnsi="Arial" w:cs="Arial"/>
        </w:rPr>
      </w:pPr>
      <w:r>
        <w:rPr>
          <w:rFonts w:ascii="Arial" w:hAnsi="Arial" w:cs="Arial"/>
        </w:rPr>
        <w:t xml:space="preserve">Supervises the clerical staff and prioritizes direction of workload for proper management of City Clerk’s office </w:t>
      </w:r>
    </w:p>
    <w:p w14:paraId="6454E5DE" w14:textId="77777777" w:rsidR="009E300C" w:rsidRDefault="009E300C" w:rsidP="009E300C">
      <w:pPr>
        <w:rPr>
          <w:rFonts w:ascii="Arial" w:hAnsi="Arial" w:cs="Arial"/>
        </w:rPr>
      </w:pPr>
    </w:p>
    <w:p w14:paraId="28035542" w14:textId="77777777" w:rsidR="009E300C" w:rsidRDefault="009E300C" w:rsidP="009E300C">
      <w:pPr>
        <w:rPr>
          <w:rFonts w:ascii="Arial" w:hAnsi="Arial" w:cs="Arial"/>
        </w:rPr>
      </w:pPr>
      <w:r>
        <w:rPr>
          <w:rFonts w:ascii="Arial" w:hAnsi="Arial" w:cs="Arial"/>
        </w:rPr>
        <w:t>Develops and maintains education plan for self and staff</w:t>
      </w:r>
    </w:p>
    <w:p w14:paraId="22EA9620" w14:textId="77777777" w:rsidR="009E300C" w:rsidRDefault="009E300C" w:rsidP="009E300C">
      <w:pPr>
        <w:rPr>
          <w:rFonts w:ascii="Arial" w:hAnsi="Arial" w:cs="Arial"/>
        </w:rPr>
      </w:pPr>
    </w:p>
    <w:p w14:paraId="1C8E189A" w14:textId="77777777" w:rsidR="009E300C" w:rsidRDefault="009E300C" w:rsidP="009E300C">
      <w:pPr>
        <w:rPr>
          <w:rFonts w:ascii="Arial" w:hAnsi="Arial" w:cs="Arial"/>
        </w:rPr>
      </w:pPr>
      <w:r>
        <w:rPr>
          <w:rFonts w:ascii="Arial" w:hAnsi="Arial" w:cs="Arial"/>
        </w:rPr>
        <w:t>Manage I.T., website and social media accounts</w:t>
      </w:r>
    </w:p>
    <w:p w14:paraId="125290A8" w14:textId="77777777" w:rsidR="009E300C" w:rsidRDefault="009E300C" w:rsidP="009E300C">
      <w:pPr>
        <w:rPr>
          <w:rFonts w:ascii="Arial" w:hAnsi="Arial" w:cs="Arial"/>
        </w:rPr>
      </w:pPr>
    </w:p>
    <w:p w14:paraId="0484462A" w14:textId="77777777" w:rsidR="009E300C" w:rsidRDefault="009E300C" w:rsidP="009E300C">
      <w:pPr>
        <w:rPr>
          <w:rFonts w:ascii="Arial" w:hAnsi="Arial" w:cs="Arial"/>
        </w:rPr>
      </w:pPr>
      <w:r>
        <w:rPr>
          <w:rFonts w:ascii="Arial" w:hAnsi="Arial" w:cs="Arial"/>
        </w:rPr>
        <w:t>Maintain and manage Licensing, Building Permits, Planning Applications, Zoning and Variance requests.</w:t>
      </w:r>
    </w:p>
    <w:p w14:paraId="61847786" w14:textId="77777777" w:rsidR="009E300C" w:rsidRDefault="009E300C" w:rsidP="009E300C">
      <w:pPr>
        <w:rPr>
          <w:rFonts w:ascii="Arial" w:hAnsi="Arial" w:cs="Arial"/>
        </w:rPr>
      </w:pPr>
    </w:p>
    <w:p w14:paraId="31EA2759" w14:textId="77777777" w:rsidR="009E300C" w:rsidRDefault="009E300C" w:rsidP="009E300C">
      <w:pPr>
        <w:rPr>
          <w:rFonts w:ascii="Arial" w:hAnsi="Arial" w:cs="Arial"/>
        </w:rPr>
      </w:pPr>
    </w:p>
    <w:p w14:paraId="7EF448BC" w14:textId="77777777" w:rsidR="009E300C" w:rsidRDefault="009E300C" w:rsidP="009E300C">
      <w:pPr>
        <w:rPr>
          <w:rFonts w:ascii="Arial" w:hAnsi="Arial" w:cs="Arial"/>
          <w:b/>
          <w:bCs/>
          <w:u w:val="single"/>
        </w:rPr>
      </w:pPr>
      <w:r>
        <w:rPr>
          <w:rFonts w:ascii="Arial" w:hAnsi="Arial" w:cs="Arial"/>
          <w:b/>
          <w:bCs/>
          <w:u w:val="single"/>
        </w:rPr>
        <w:t>Educational Requirements</w:t>
      </w:r>
    </w:p>
    <w:p w14:paraId="7C975878" w14:textId="77777777" w:rsidR="009E300C" w:rsidRDefault="009E300C" w:rsidP="009E300C">
      <w:pPr>
        <w:rPr>
          <w:rFonts w:ascii="Arial" w:hAnsi="Arial" w:cs="Arial"/>
        </w:rPr>
      </w:pPr>
    </w:p>
    <w:p w14:paraId="5529DD51" w14:textId="77777777" w:rsidR="009E300C" w:rsidRDefault="009E300C" w:rsidP="009E300C">
      <w:pPr>
        <w:rPr>
          <w:rFonts w:ascii="Arial" w:hAnsi="Arial" w:cs="Arial"/>
        </w:rPr>
      </w:pPr>
      <w:r>
        <w:rPr>
          <w:rFonts w:ascii="Arial" w:hAnsi="Arial" w:cs="Arial"/>
        </w:rPr>
        <w:t xml:space="preserve">The incumbent shall possess the skills required to effectively communicate both verbally and in writing as well as perform complex financial operations such as fund-based accounting and payroll calculations. </w:t>
      </w:r>
    </w:p>
    <w:p w14:paraId="379BA12B" w14:textId="77777777" w:rsidR="00570FFC" w:rsidRDefault="00570FFC" w:rsidP="004A422F">
      <w:pPr>
        <w:rPr>
          <w:rFonts w:ascii="Times New Roman" w:hAnsi="Times New Roman" w:cs="Times New Roman"/>
          <w:sz w:val="26"/>
          <w:szCs w:val="26"/>
        </w:rPr>
      </w:pPr>
    </w:p>
    <w:p w14:paraId="785FE1D2" w14:textId="77777777" w:rsidR="004A422F" w:rsidRDefault="004A422F" w:rsidP="004A422F">
      <w:pPr>
        <w:rPr>
          <w:rFonts w:ascii="Times New Roman" w:hAnsi="Times New Roman" w:cs="Times New Roman"/>
          <w:sz w:val="26"/>
          <w:szCs w:val="26"/>
        </w:rPr>
      </w:pPr>
    </w:p>
    <w:p w14:paraId="5CF115F6" w14:textId="77777777" w:rsidR="00340E64" w:rsidRPr="004A422F" w:rsidRDefault="00340E64" w:rsidP="004A422F">
      <w:pPr>
        <w:rPr>
          <w:rFonts w:asciiTheme="majorHAnsi" w:hAnsiTheme="majorHAnsi"/>
          <w:sz w:val="26"/>
          <w:szCs w:val="26"/>
        </w:rPr>
      </w:pPr>
    </w:p>
    <w:sectPr w:rsidR="00340E64" w:rsidRPr="004A422F" w:rsidSect="00057229">
      <w:footerReference w:type="default" r:id="rId10"/>
      <w:headerReference w:type="first" r:id="rId11"/>
      <w:footerReference w:type="first" r:id="rId12"/>
      <w:pgSz w:w="12240" w:h="15840" w:code="1"/>
      <w:pgMar w:top="1440" w:right="1152" w:bottom="1008" w:left="115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9699" w14:textId="77777777" w:rsidR="00167FFC" w:rsidRDefault="00167FFC" w:rsidP="00875660">
      <w:r>
        <w:separator/>
      </w:r>
    </w:p>
  </w:endnote>
  <w:endnote w:type="continuationSeparator" w:id="0">
    <w:p w14:paraId="0FDF7999" w14:textId="77777777" w:rsidR="00167FFC" w:rsidRDefault="00167FFC" w:rsidP="008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C425" w14:textId="77777777" w:rsidR="00F07285" w:rsidRDefault="00F07285" w:rsidP="00875660">
    <w:pPr>
      <w:pStyle w:val="Footer"/>
      <w:jc w:val="center"/>
      <w:rPr>
        <w:rFonts w:ascii="Bookman Old Style" w:hAnsi="Bookman Old Style"/>
      </w:rPr>
    </w:pPr>
    <w:r>
      <w:rPr>
        <w:noProof/>
      </w:rPr>
      <mc:AlternateContent>
        <mc:Choice Requires="wps">
          <w:drawing>
            <wp:anchor distT="0" distB="0" distL="114300" distR="114300" simplePos="0" relativeHeight="251662336" behindDoc="0" locked="0" layoutInCell="1" allowOverlap="1" wp14:anchorId="5509A997" wp14:editId="6EBBDCD8">
              <wp:simplePos x="0" y="0"/>
              <wp:positionH relativeFrom="column">
                <wp:posOffset>628650</wp:posOffset>
              </wp:positionH>
              <wp:positionV relativeFrom="paragraph">
                <wp:posOffset>86995</wp:posOffset>
              </wp:positionV>
              <wp:extent cx="4752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7909D55"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6.85pt" to="423.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" strokecolor="#4a7ebb"/>
          </w:pict>
        </mc:Fallback>
      </mc:AlternateContent>
    </w:r>
  </w:p>
  <w:p w14:paraId="70BBA6C4" w14:textId="77777777" w:rsidR="00875660" w:rsidRPr="00875660" w:rsidRDefault="00875660" w:rsidP="00875660">
    <w:pPr>
      <w:pStyle w:val="Footer"/>
      <w:jc w:val="center"/>
      <w:rPr>
        <w:rFonts w:ascii="Bookman Old Style" w:hAnsi="Bookman Old Style"/>
      </w:rPr>
    </w:pPr>
    <w:r w:rsidRPr="00875660">
      <w:rPr>
        <w:rFonts w:ascii="Bookman Old Style" w:hAnsi="Bookman Old Style"/>
      </w:rPr>
      <w:t xml:space="preserve">442 Main Street </w:t>
    </w:r>
    <w:r w:rsidR="00F07285">
      <w:rPr>
        <w:rFonts w:ascii="Wingdings" w:hAnsi="Wingdings"/>
      </w:rPr>
      <w:t></w:t>
    </w:r>
    <w:r w:rsidRPr="00875660">
      <w:rPr>
        <w:rFonts w:ascii="Bookman Old Style" w:hAnsi="Bookman Old Style"/>
      </w:rPr>
      <w:t xml:space="preserve"> P.O. Box 460 </w:t>
    </w:r>
    <w:r w:rsidR="00F07285">
      <w:rPr>
        <w:rFonts w:ascii="Wingdings" w:hAnsi="Wingdings"/>
      </w:rPr>
      <w:t></w:t>
    </w:r>
    <w:r w:rsidRPr="00875660">
      <w:rPr>
        <w:rFonts w:ascii="Bookman Old Style" w:hAnsi="Bookman Old Style"/>
      </w:rPr>
      <w:t xml:space="preserve">  Etna, CA  96027</w:t>
    </w:r>
  </w:p>
  <w:p w14:paraId="69F9998C" w14:textId="77777777" w:rsidR="00875660" w:rsidRDefault="00875660" w:rsidP="00875660">
    <w:pPr>
      <w:pStyle w:val="Footer"/>
      <w:jc w:val="center"/>
      <w:rPr>
        <w:rFonts w:ascii="Bookman Old Style" w:hAnsi="Bookman Old Style"/>
      </w:rPr>
    </w:pPr>
    <w:r w:rsidRPr="00875660">
      <w:rPr>
        <w:rFonts w:ascii="Bookman Old Style" w:hAnsi="Bookman Old Style"/>
      </w:rPr>
      <w:t xml:space="preserve">P:  530-467-5256  </w:t>
    </w:r>
    <w:r w:rsidR="00F07285">
      <w:rPr>
        <w:rFonts w:ascii="Wingdings" w:hAnsi="Wingdings"/>
      </w:rPr>
      <w:t></w:t>
    </w:r>
    <w:r w:rsidRPr="00875660">
      <w:rPr>
        <w:rFonts w:ascii="Bookman Old Style" w:hAnsi="Bookman Old Style"/>
      </w:rPr>
      <w:t xml:space="preserve">   F:  530-467-3217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4AD1" w14:textId="77777777" w:rsidR="00325F3A" w:rsidRPr="00325F3A" w:rsidRDefault="00325F3A" w:rsidP="00325F3A">
    <w:pPr>
      <w:pStyle w:val="Footer"/>
      <w:jc w:val="center"/>
      <w:rPr>
        <w:rFonts w:ascii="Bookman Old Style" w:hAnsi="Bookman Old Style"/>
      </w:rPr>
    </w:pPr>
  </w:p>
  <w:p w14:paraId="0173144A" w14:textId="77777777" w:rsidR="00325F3A" w:rsidRDefault="00325F3A" w:rsidP="00325F3A">
    <w:pPr>
      <w:tabs>
        <w:tab w:val="center" w:pos="4680"/>
        <w:tab w:val="right" w:pos="9360"/>
      </w:tabs>
      <w:jc w:val="center"/>
      <w:rPr>
        <w:rFonts w:ascii="Bookman Old Style" w:hAnsi="Bookman Old Style"/>
      </w:rPr>
    </w:pPr>
    <w:r w:rsidRPr="00325F3A">
      <w:rPr>
        <w:noProof/>
      </w:rPr>
      <mc:AlternateContent>
        <mc:Choice Requires="wps">
          <w:drawing>
            <wp:anchor distT="0" distB="0" distL="114300" distR="114300" simplePos="0" relativeHeight="251667456" behindDoc="0" locked="0" layoutInCell="1" allowOverlap="1" wp14:anchorId="57649617" wp14:editId="48DEDA0B">
              <wp:simplePos x="0" y="0"/>
              <wp:positionH relativeFrom="column">
                <wp:posOffset>628650</wp:posOffset>
              </wp:positionH>
              <wp:positionV relativeFrom="paragraph">
                <wp:posOffset>88900</wp:posOffset>
              </wp:positionV>
              <wp:extent cx="4752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E02E40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7pt" to="4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" strokecolor="#4a7ebb"/>
          </w:pict>
        </mc:Fallback>
      </mc:AlternateContent>
    </w:r>
  </w:p>
  <w:p w14:paraId="36DDFEA0" w14:textId="77777777" w:rsidR="00325F3A" w:rsidRPr="00325F3A" w:rsidRDefault="00325F3A" w:rsidP="00325F3A">
    <w:pPr>
      <w:tabs>
        <w:tab w:val="center" w:pos="4680"/>
        <w:tab w:val="right" w:pos="9360"/>
      </w:tabs>
      <w:jc w:val="center"/>
      <w:rPr>
        <w:rFonts w:ascii="Bookman Old Style" w:hAnsi="Bookman Old Style"/>
      </w:rPr>
    </w:pPr>
    <w:r w:rsidRPr="00325F3A">
      <w:rPr>
        <w:rFonts w:ascii="Bookman Old Style" w:hAnsi="Bookman Old Style"/>
      </w:rPr>
      <w:t xml:space="preserve">442 Main Street </w:t>
    </w:r>
    <w:r w:rsidRPr="00325F3A">
      <w:rPr>
        <w:rFonts w:ascii="Wingdings" w:hAnsi="Wingdings"/>
      </w:rPr>
      <w:t></w:t>
    </w:r>
    <w:r w:rsidRPr="00325F3A">
      <w:rPr>
        <w:rFonts w:ascii="Bookman Old Style" w:hAnsi="Bookman Old Style"/>
      </w:rPr>
      <w:t xml:space="preserve"> P.O. Box 460 </w:t>
    </w:r>
    <w:r w:rsidRPr="00325F3A">
      <w:rPr>
        <w:rFonts w:ascii="Wingdings" w:hAnsi="Wingdings"/>
      </w:rPr>
      <w:t></w:t>
    </w:r>
    <w:r w:rsidRPr="00325F3A">
      <w:rPr>
        <w:rFonts w:ascii="Bookman Old Style" w:hAnsi="Bookman Old Style"/>
      </w:rPr>
      <w:t xml:space="preserve">  Etna, CA  96027</w:t>
    </w:r>
  </w:p>
  <w:p w14:paraId="7D7E0C40" w14:textId="77777777" w:rsidR="00325F3A" w:rsidRPr="00325F3A" w:rsidRDefault="00325F3A" w:rsidP="00325F3A">
    <w:pPr>
      <w:tabs>
        <w:tab w:val="center" w:pos="4680"/>
        <w:tab w:val="right" w:pos="9360"/>
      </w:tabs>
      <w:jc w:val="center"/>
      <w:rPr>
        <w:rFonts w:ascii="Bookman Old Style" w:hAnsi="Bookman Old Style"/>
      </w:rPr>
    </w:pPr>
    <w:r w:rsidRPr="00325F3A">
      <w:rPr>
        <w:rFonts w:ascii="Bookman Old Style" w:hAnsi="Bookman Old Style"/>
      </w:rPr>
      <w:t xml:space="preserve">P:  530-467-5256  </w:t>
    </w:r>
    <w:r w:rsidRPr="00325F3A">
      <w:rPr>
        <w:rFonts w:ascii="Wingdings" w:hAnsi="Wingdings"/>
      </w:rPr>
      <w:t></w:t>
    </w:r>
    <w:r w:rsidRPr="00325F3A">
      <w:rPr>
        <w:rFonts w:ascii="Bookman Old Style" w:hAnsi="Bookman Old Style"/>
      </w:rPr>
      <w:t xml:space="preserve">   F:  530-467-3217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73AC" w14:textId="77777777" w:rsidR="00167FFC" w:rsidRDefault="00167FFC" w:rsidP="00875660">
      <w:r>
        <w:separator/>
      </w:r>
    </w:p>
  </w:footnote>
  <w:footnote w:type="continuationSeparator" w:id="0">
    <w:p w14:paraId="438CADDC" w14:textId="77777777" w:rsidR="00167FFC" w:rsidRDefault="00167FFC" w:rsidP="0087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9E3F" w14:textId="77777777" w:rsidR="00325F3A" w:rsidRPr="00875660" w:rsidRDefault="00325F3A" w:rsidP="00C3626D">
    <w:pPr>
      <w:pStyle w:val="Header"/>
      <w:tabs>
        <w:tab w:val="left" w:pos="2775"/>
        <w:tab w:val="center" w:pos="4968"/>
      </w:tabs>
      <w:jc w:val="center"/>
      <w:rPr>
        <w:rFonts w:ascii="Bookman Old Style" w:hAnsi="Bookman Old Style"/>
        <w:sz w:val="60"/>
        <w:szCs w:val="60"/>
      </w:rPr>
    </w:pPr>
    <w:r>
      <w:rPr>
        <w:rFonts w:ascii="Bookman Old Style" w:hAnsi="Bookman Old Style"/>
        <w:noProof/>
        <w:sz w:val="60"/>
        <w:szCs w:val="60"/>
      </w:rPr>
      <w:drawing>
        <wp:anchor distT="0" distB="0" distL="114300" distR="114300" simplePos="0" relativeHeight="251664384" behindDoc="1" locked="0" layoutInCell="1" allowOverlap="1" wp14:anchorId="38144640" wp14:editId="7CD7E1C8">
          <wp:simplePos x="0" y="0"/>
          <wp:positionH relativeFrom="column">
            <wp:posOffset>-47625</wp:posOffset>
          </wp:positionH>
          <wp:positionV relativeFrom="paragraph">
            <wp:posOffset>-123190</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875660">
      <w:rPr>
        <w:rFonts w:ascii="Bookman Old Style" w:hAnsi="Bookman Old Style"/>
        <w:sz w:val="60"/>
        <w:szCs w:val="60"/>
      </w:rPr>
      <w:t>City of Etna</w:t>
    </w:r>
  </w:p>
  <w:p w14:paraId="36CCACAE" w14:textId="77777777" w:rsidR="00325F3A" w:rsidRDefault="002E6466">
    <w:pPr>
      <w:pStyle w:val="Header"/>
    </w:pPr>
    <w:r>
      <w:rPr>
        <w:noProof/>
      </w:rPr>
      <mc:AlternateContent>
        <mc:Choice Requires="wps">
          <w:drawing>
            <wp:anchor distT="0" distB="0" distL="114300" distR="114300" simplePos="0" relativeHeight="251665408" behindDoc="0" locked="0" layoutInCell="1" allowOverlap="1" wp14:anchorId="00FDC260" wp14:editId="22169526">
              <wp:simplePos x="0" y="0"/>
              <wp:positionH relativeFrom="column">
                <wp:posOffset>819150</wp:posOffset>
              </wp:positionH>
              <wp:positionV relativeFrom="paragraph">
                <wp:posOffset>133985</wp:posOffset>
              </wp:positionV>
              <wp:extent cx="4752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B0C6D47"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0.55pt" to="43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"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3686"/>
    <w:multiLevelType w:val="hybridMultilevel"/>
    <w:tmpl w:val="D8C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812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FD97B4E"/>
    <w:multiLevelType w:val="hybridMultilevel"/>
    <w:tmpl w:val="8AC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86029">
    <w:abstractNumId w:val="0"/>
  </w:num>
  <w:num w:numId="2" w16cid:durableId="1626352186">
    <w:abstractNumId w:val="2"/>
  </w:num>
  <w:num w:numId="3" w16cid:durableId="1829858477">
    <w:abstractNumId w:val="1"/>
  </w:num>
  <w:num w:numId="4" w16cid:durableId="40037566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16cid:durableId="150158069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16cid:durableId="159031461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16cid:durableId="701252263">
    <w:abstractNumId w:val="1"/>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1080"/>
          </w:tabs>
          <w:ind w:left="1080" w:hanging="360"/>
        </w:pPr>
        <w:rPr>
          <w:rFonts w:ascii="Courier New" w:hAnsi="Courier New" w:hint="default"/>
        </w:rPr>
      </w:lvl>
    </w:lvlOverride>
    <w:lvlOverride w:ilvl="2">
      <w:lvl w:ilvl="2" w:tentative="1">
        <w:start w:val="1"/>
        <w:numFmt w:val="bullet"/>
        <w:lvlText w:val=""/>
        <w:lvlJc w:val="left"/>
        <w:pPr>
          <w:tabs>
            <w:tab w:val="num" w:pos="1800"/>
          </w:tabs>
          <w:ind w:left="1800" w:hanging="360"/>
        </w:pPr>
        <w:rPr>
          <w:rFonts w:ascii="Wingdings" w:hAnsi="Wingdings" w:hint="default"/>
        </w:rPr>
      </w:lvl>
    </w:lvlOverride>
    <w:lvlOverride w:ilvl="3">
      <w:lvl w:ilvl="3" w:tentative="1">
        <w:start w:val="1"/>
        <w:numFmt w:val="bullet"/>
        <w:lvlText w:val=""/>
        <w:lvlJc w:val="left"/>
        <w:pPr>
          <w:tabs>
            <w:tab w:val="num" w:pos="2520"/>
          </w:tabs>
          <w:ind w:left="2520" w:hanging="360"/>
        </w:pPr>
        <w:rPr>
          <w:rFonts w:ascii="Symbol" w:hAnsi="Symbol" w:hint="default"/>
        </w:rPr>
      </w:lvl>
    </w:lvlOverride>
    <w:lvlOverride w:ilvl="4">
      <w:lvl w:ilvl="4" w:tentative="1">
        <w:start w:val="1"/>
        <w:numFmt w:val="bullet"/>
        <w:lvlText w:val="o"/>
        <w:lvlJc w:val="left"/>
        <w:pPr>
          <w:tabs>
            <w:tab w:val="num" w:pos="3240"/>
          </w:tabs>
          <w:ind w:left="3240" w:hanging="360"/>
        </w:pPr>
        <w:rPr>
          <w:rFonts w:ascii="Courier New" w:hAnsi="Courier New" w:hint="default"/>
        </w:rPr>
      </w:lvl>
    </w:lvlOverride>
    <w:lvlOverride w:ilvl="5">
      <w:lvl w:ilvl="5" w:tentative="1">
        <w:start w:val="1"/>
        <w:numFmt w:val="bullet"/>
        <w:lvlText w:val=""/>
        <w:lvlJc w:val="left"/>
        <w:pPr>
          <w:tabs>
            <w:tab w:val="num" w:pos="3960"/>
          </w:tabs>
          <w:ind w:left="3960" w:hanging="360"/>
        </w:pPr>
        <w:rPr>
          <w:rFonts w:ascii="Wingdings" w:hAnsi="Wingdings" w:hint="default"/>
        </w:rPr>
      </w:lvl>
    </w:lvlOverride>
    <w:lvlOverride w:ilvl="6">
      <w:lvl w:ilvl="6" w:tentative="1">
        <w:start w:val="1"/>
        <w:numFmt w:val="bullet"/>
        <w:lvlText w:val=""/>
        <w:lvlJc w:val="left"/>
        <w:pPr>
          <w:tabs>
            <w:tab w:val="num" w:pos="4680"/>
          </w:tabs>
          <w:ind w:left="4680" w:hanging="360"/>
        </w:pPr>
        <w:rPr>
          <w:rFonts w:ascii="Symbol" w:hAnsi="Symbol" w:hint="default"/>
        </w:rPr>
      </w:lvl>
    </w:lvlOverride>
    <w:lvlOverride w:ilvl="7">
      <w:lvl w:ilvl="7" w:tentative="1">
        <w:start w:val="1"/>
        <w:numFmt w:val="bullet"/>
        <w:lvlText w:val="o"/>
        <w:lvlJc w:val="left"/>
        <w:pPr>
          <w:tabs>
            <w:tab w:val="num" w:pos="5400"/>
          </w:tabs>
          <w:ind w:left="5400" w:hanging="360"/>
        </w:pPr>
        <w:rPr>
          <w:rFonts w:ascii="Courier New" w:hAnsi="Courier New" w:hint="default"/>
        </w:rPr>
      </w:lvl>
    </w:lvlOverride>
    <w:lvlOverride w:ilvl="8">
      <w:lvl w:ilvl="8" w:tentative="1">
        <w:start w:val="1"/>
        <w:numFmt w:val="bullet"/>
        <w:lvlText w:val=""/>
        <w:lvlJc w:val="left"/>
        <w:pPr>
          <w:tabs>
            <w:tab w:val="num" w:pos="6120"/>
          </w:tabs>
          <w:ind w:left="6120" w:hanging="360"/>
        </w:pPr>
        <w:rPr>
          <w:rFonts w:ascii="Wingdings" w:hAnsi="Wingdings" w:hint="default"/>
        </w:rPr>
      </w:lvl>
    </w:lvlOverride>
  </w:num>
  <w:num w:numId="8" w16cid:durableId="116170042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16cid:durableId="389227670">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16cid:durableId="63271333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16cid:durableId="175743230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16cid:durableId="10080237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16cid:durableId="66697872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16cid:durableId="1272278969">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16cid:durableId="43675180">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16cid:durableId="116039106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1952661299">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16cid:durableId="98523372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16cid:durableId="41695026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16cid:durableId="140236886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16cid:durableId="118636457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16cid:durableId="111964611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16cid:durableId="184373828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16cid:durableId="71211569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16cid:durableId="607930550">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16cid:durableId="214053708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16cid:durableId="686252681">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16cid:durableId="1558391007">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16cid:durableId="18517068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16cid:durableId="772090099">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16cid:durableId="1419016701">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16cid:durableId="73794676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16cid:durableId="124538391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16cid:durableId="2070573391">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16cid:durableId="197270550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16cid:durableId="99006054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7" w16cid:durableId="1148397051">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0"/>
    <w:rsid w:val="00027E2A"/>
    <w:rsid w:val="00057229"/>
    <w:rsid w:val="00083BB1"/>
    <w:rsid w:val="00087D8E"/>
    <w:rsid w:val="000B4426"/>
    <w:rsid w:val="000C3CD6"/>
    <w:rsid w:val="000F155A"/>
    <w:rsid w:val="001421CC"/>
    <w:rsid w:val="001433CC"/>
    <w:rsid w:val="001546B5"/>
    <w:rsid w:val="0016205A"/>
    <w:rsid w:val="00167FFC"/>
    <w:rsid w:val="00170802"/>
    <w:rsid w:val="00195ABE"/>
    <w:rsid w:val="001D198C"/>
    <w:rsid w:val="00203C46"/>
    <w:rsid w:val="00217125"/>
    <w:rsid w:val="002C21AE"/>
    <w:rsid w:val="002D64D8"/>
    <w:rsid w:val="002E6466"/>
    <w:rsid w:val="00301697"/>
    <w:rsid w:val="00325F3A"/>
    <w:rsid w:val="00340E64"/>
    <w:rsid w:val="00390B84"/>
    <w:rsid w:val="003964AE"/>
    <w:rsid w:val="003D3727"/>
    <w:rsid w:val="003F45F0"/>
    <w:rsid w:val="00435442"/>
    <w:rsid w:val="004632D1"/>
    <w:rsid w:val="00466E0B"/>
    <w:rsid w:val="004A422F"/>
    <w:rsid w:val="004D48A0"/>
    <w:rsid w:val="005142B1"/>
    <w:rsid w:val="005349BD"/>
    <w:rsid w:val="005462FD"/>
    <w:rsid w:val="005504C2"/>
    <w:rsid w:val="00570FFC"/>
    <w:rsid w:val="005A219D"/>
    <w:rsid w:val="005A6755"/>
    <w:rsid w:val="006158C3"/>
    <w:rsid w:val="00622D8C"/>
    <w:rsid w:val="0065667C"/>
    <w:rsid w:val="006B402B"/>
    <w:rsid w:val="0072577F"/>
    <w:rsid w:val="00740399"/>
    <w:rsid w:val="007A2041"/>
    <w:rsid w:val="007E39B2"/>
    <w:rsid w:val="007F62C7"/>
    <w:rsid w:val="00875660"/>
    <w:rsid w:val="00895F81"/>
    <w:rsid w:val="00896CD2"/>
    <w:rsid w:val="008A29ED"/>
    <w:rsid w:val="008A402C"/>
    <w:rsid w:val="0090060D"/>
    <w:rsid w:val="00921496"/>
    <w:rsid w:val="009E300C"/>
    <w:rsid w:val="00A0060F"/>
    <w:rsid w:val="00A131F3"/>
    <w:rsid w:val="00A441DD"/>
    <w:rsid w:val="00AD0FAF"/>
    <w:rsid w:val="00AF0447"/>
    <w:rsid w:val="00AF0EC0"/>
    <w:rsid w:val="00B17C63"/>
    <w:rsid w:val="00B304EC"/>
    <w:rsid w:val="00BC56D7"/>
    <w:rsid w:val="00C3626D"/>
    <w:rsid w:val="00D02A48"/>
    <w:rsid w:val="00E5554A"/>
    <w:rsid w:val="00E8117A"/>
    <w:rsid w:val="00EA0B59"/>
    <w:rsid w:val="00EF5393"/>
    <w:rsid w:val="00F00318"/>
    <w:rsid w:val="00F07285"/>
    <w:rsid w:val="00F242E1"/>
    <w:rsid w:val="00F732A1"/>
    <w:rsid w:val="00F758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23F0"/>
  <w15:docId w15:val="{EA23629E-3E97-4AC8-A559-A6176C0A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46"/>
    <w:pPr>
      <w:spacing w:after="0" w:line="240" w:lineRule="auto"/>
      <w:jc w:val="both"/>
    </w:pPr>
    <w:rPr>
      <w:rFonts w:ascii="Lucida Handwriting" w:hAnsi="Lucida Handwriting"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60"/>
    <w:pPr>
      <w:tabs>
        <w:tab w:val="center" w:pos="4680"/>
        <w:tab w:val="right" w:pos="9360"/>
      </w:tabs>
    </w:pPr>
  </w:style>
  <w:style w:type="character" w:customStyle="1" w:styleId="HeaderChar">
    <w:name w:val="Header Char"/>
    <w:basedOn w:val="DefaultParagraphFont"/>
    <w:link w:val="Header"/>
    <w:uiPriority w:val="99"/>
    <w:rsid w:val="00875660"/>
  </w:style>
  <w:style w:type="paragraph" w:styleId="Footer">
    <w:name w:val="footer"/>
    <w:basedOn w:val="Normal"/>
    <w:link w:val="FooterChar"/>
    <w:uiPriority w:val="99"/>
    <w:unhideWhenUsed/>
    <w:rsid w:val="00875660"/>
    <w:pPr>
      <w:tabs>
        <w:tab w:val="center" w:pos="4680"/>
        <w:tab w:val="right" w:pos="9360"/>
      </w:tabs>
    </w:pPr>
  </w:style>
  <w:style w:type="character" w:customStyle="1" w:styleId="FooterChar">
    <w:name w:val="Footer Char"/>
    <w:basedOn w:val="DefaultParagraphFont"/>
    <w:link w:val="Footer"/>
    <w:uiPriority w:val="99"/>
    <w:rsid w:val="00875660"/>
  </w:style>
  <w:style w:type="paragraph" w:styleId="BalloonText">
    <w:name w:val="Balloon Text"/>
    <w:basedOn w:val="Normal"/>
    <w:link w:val="BalloonTextChar"/>
    <w:uiPriority w:val="99"/>
    <w:semiHidden/>
    <w:unhideWhenUsed/>
    <w:rsid w:val="00875660"/>
    <w:rPr>
      <w:rFonts w:ascii="Tahoma" w:hAnsi="Tahoma" w:cs="Tahoma"/>
      <w:sz w:val="16"/>
      <w:szCs w:val="16"/>
    </w:rPr>
  </w:style>
  <w:style w:type="character" w:customStyle="1" w:styleId="BalloonTextChar">
    <w:name w:val="Balloon Text Char"/>
    <w:basedOn w:val="DefaultParagraphFont"/>
    <w:link w:val="BalloonText"/>
    <w:uiPriority w:val="99"/>
    <w:semiHidden/>
    <w:rsid w:val="00875660"/>
    <w:rPr>
      <w:rFonts w:ascii="Tahoma" w:hAnsi="Tahoma" w:cs="Tahoma"/>
      <w:sz w:val="16"/>
      <w:szCs w:val="16"/>
    </w:rPr>
  </w:style>
  <w:style w:type="paragraph" w:styleId="ListParagraph">
    <w:name w:val="List Paragraph"/>
    <w:basedOn w:val="Normal"/>
    <w:uiPriority w:val="34"/>
    <w:qFormat/>
    <w:rsid w:val="00203C46"/>
    <w:pPr>
      <w:ind w:left="720"/>
      <w:contextualSpacing/>
    </w:pPr>
  </w:style>
  <w:style w:type="paragraph" w:styleId="NormalWeb">
    <w:name w:val="Normal (Web)"/>
    <w:basedOn w:val="Normal"/>
    <w:uiPriority w:val="99"/>
    <w:semiHidden/>
    <w:unhideWhenUsed/>
    <w:rsid w:val="00203C46"/>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217125"/>
    <w:rPr>
      <w:color w:val="0000FF" w:themeColor="hyperlink"/>
      <w:u w:val="single"/>
    </w:rPr>
  </w:style>
  <w:style w:type="paragraph" w:customStyle="1" w:styleId="PAParaText">
    <w:name w:val="PA_ParaText"/>
    <w:basedOn w:val="Normal"/>
    <w:rsid w:val="007E39B2"/>
    <w:pPr>
      <w:spacing w:after="120"/>
    </w:pPr>
    <w:rPr>
      <w:rFonts w:ascii="Arial" w:eastAsia="SimSun" w:hAnsi="Arial" w:cs="Times New Roman"/>
      <w:sz w:val="20"/>
      <w:szCs w:val="20"/>
      <w:lang w:eastAsia="zh-CN"/>
    </w:rPr>
  </w:style>
  <w:style w:type="paragraph" w:customStyle="1" w:styleId="PACellText">
    <w:name w:val="PA_CellText"/>
    <w:basedOn w:val="PAParaText"/>
    <w:rsid w:val="007E39B2"/>
    <w:pPr>
      <w:spacing w:after="0"/>
      <w:jc w:val="left"/>
    </w:pPr>
  </w:style>
  <w:style w:type="character" w:customStyle="1" w:styleId="CLPracticalLink">
    <w:name w:val="CL_PracticalLink"/>
    <w:rsid w:val="007E39B2"/>
    <w:rPr>
      <w:vanish/>
      <w:color w:val="auto"/>
      <w:u w:val="words" w:color="FFFFFF"/>
      <w:vertAlign w:val="superscript"/>
    </w:rPr>
  </w:style>
  <w:style w:type="paragraph" w:customStyle="1" w:styleId="PATitle">
    <w:name w:val="PA_Title"/>
    <w:basedOn w:val="Normal"/>
    <w:next w:val="PAParaText"/>
    <w:rsid w:val="007E39B2"/>
    <w:pPr>
      <w:spacing w:after="240"/>
      <w:jc w:val="center"/>
    </w:pPr>
    <w:rPr>
      <w:rFonts w:ascii="Arial" w:eastAsia="SimSun" w:hAnsi="Arial" w:cs="Times New Roman"/>
      <w:b/>
      <w:sz w:val="20"/>
      <w:lang w:eastAsia="zh-CN"/>
    </w:rPr>
  </w:style>
  <w:style w:type="paragraph" w:customStyle="1" w:styleId="Letterhead">
    <w:name w:val="Letterhead"/>
    <w:basedOn w:val="Normal"/>
    <w:next w:val="PAParaText"/>
    <w:rsid w:val="007E39B2"/>
    <w:pPr>
      <w:spacing w:after="120"/>
    </w:pPr>
    <w:rPr>
      <w:rFonts w:ascii="Arial" w:eastAsia="SimSun" w:hAnsi="Arial" w:cs="Times New Roman"/>
      <w:sz w:val="20"/>
      <w:lang w:eastAsia="zh-CN"/>
    </w:rPr>
  </w:style>
  <w:style w:type="character" w:customStyle="1" w:styleId="1PACheckboxChecked">
    <w:name w:val="$1_PA_CheckboxChecked"/>
    <w:basedOn w:val="DefaultParagraphFont"/>
    <w:rsid w:val="007E39B2"/>
  </w:style>
  <w:style w:type="character" w:customStyle="1" w:styleId="PPCRefGASBgasbs34">
    <w:name w:val="PPCRef_GASB_gasbs_34"/>
    <w:basedOn w:val="DefaultParagraphFont"/>
    <w:rsid w:val="007E39B2"/>
    <w:rPr>
      <w:color w:val="0000FF"/>
      <w:u w:val="single"/>
    </w:rPr>
  </w:style>
  <w:style w:type="character" w:customStyle="1" w:styleId="PPCRefGASBgasbs37">
    <w:name w:val="PPCRef_GASB_gasbs_37"/>
    <w:basedOn w:val="DefaultParagraphFont"/>
    <w:rsid w:val="007E39B2"/>
    <w:rPr>
      <w:color w:val="0000FF"/>
      <w:u w:val="single"/>
    </w:rPr>
  </w:style>
  <w:style w:type="character" w:customStyle="1" w:styleId="PPCRefGASBgasbs5418">
    <w:name w:val="PPCRef_GASB_gasbs_54_18"/>
    <w:basedOn w:val="DefaultParagraphFont"/>
    <w:rsid w:val="007E39B2"/>
    <w:rPr>
      <w:color w:val="0000FF"/>
      <w:u w:val="single"/>
    </w:rPr>
  </w:style>
  <w:style w:type="table" w:customStyle="1" w:styleId="PlainTable31">
    <w:name w:val="Plain Table 31"/>
    <w:basedOn w:val="TableNormal"/>
    <w:uiPriority w:val="43"/>
    <w:rsid w:val="00C3626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040">
      <w:bodyDiv w:val="1"/>
      <w:marLeft w:val="0"/>
      <w:marRight w:val="0"/>
      <w:marTop w:val="0"/>
      <w:marBottom w:val="0"/>
      <w:divBdr>
        <w:top w:val="none" w:sz="0" w:space="0" w:color="auto"/>
        <w:left w:val="none" w:sz="0" w:space="0" w:color="auto"/>
        <w:bottom w:val="none" w:sz="0" w:space="0" w:color="auto"/>
        <w:right w:val="none" w:sz="0" w:space="0" w:color="auto"/>
      </w:divBdr>
    </w:div>
    <w:div w:id="719213312">
      <w:bodyDiv w:val="1"/>
      <w:marLeft w:val="0"/>
      <w:marRight w:val="0"/>
      <w:marTop w:val="0"/>
      <w:marBottom w:val="0"/>
      <w:divBdr>
        <w:top w:val="none" w:sz="0" w:space="0" w:color="auto"/>
        <w:left w:val="none" w:sz="0" w:space="0" w:color="auto"/>
        <w:bottom w:val="none" w:sz="0" w:space="0" w:color="auto"/>
        <w:right w:val="none" w:sz="0" w:space="0" w:color="auto"/>
      </w:divBdr>
    </w:div>
    <w:div w:id="920942071">
      <w:bodyDiv w:val="1"/>
      <w:marLeft w:val="0"/>
      <w:marRight w:val="0"/>
      <w:marTop w:val="0"/>
      <w:marBottom w:val="0"/>
      <w:divBdr>
        <w:top w:val="none" w:sz="0" w:space="0" w:color="auto"/>
        <w:left w:val="none" w:sz="0" w:space="0" w:color="auto"/>
        <w:bottom w:val="none" w:sz="0" w:space="0" w:color="auto"/>
        <w:right w:val="none" w:sz="0" w:space="0" w:color="auto"/>
      </w:divBdr>
    </w:div>
    <w:div w:id="1008026147">
      <w:bodyDiv w:val="1"/>
      <w:marLeft w:val="0"/>
      <w:marRight w:val="0"/>
      <w:marTop w:val="0"/>
      <w:marBottom w:val="0"/>
      <w:divBdr>
        <w:top w:val="none" w:sz="0" w:space="0" w:color="auto"/>
        <w:left w:val="none" w:sz="0" w:space="0" w:color="auto"/>
        <w:bottom w:val="none" w:sz="0" w:space="0" w:color="auto"/>
        <w:right w:val="none" w:sz="0" w:space="0" w:color="auto"/>
      </w:divBdr>
    </w:div>
    <w:div w:id="1328678308">
      <w:bodyDiv w:val="1"/>
      <w:marLeft w:val="0"/>
      <w:marRight w:val="0"/>
      <w:marTop w:val="0"/>
      <w:marBottom w:val="0"/>
      <w:divBdr>
        <w:top w:val="none" w:sz="0" w:space="0" w:color="auto"/>
        <w:left w:val="none" w:sz="0" w:space="0" w:color="auto"/>
        <w:bottom w:val="none" w:sz="0" w:space="0" w:color="auto"/>
        <w:right w:val="none" w:sz="0" w:space="0" w:color="auto"/>
      </w:divBdr>
    </w:div>
    <w:div w:id="1593583294">
      <w:bodyDiv w:val="1"/>
      <w:marLeft w:val="0"/>
      <w:marRight w:val="0"/>
      <w:marTop w:val="0"/>
      <w:marBottom w:val="0"/>
      <w:divBdr>
        <w:top w:val="none" w:sz="0" w:space="0" w:color="auto"/>
        <w:left w:val="none" w:sz="0" w:space="0" w:color="auto"/>
        <w:bottom w:val="none" w:sz="0" w:space="0" w:color="auto"/>
        <w:right w:val="none" w:sz="0" w:space="0" w:color="auto"/>
      </w:divBdr>
    </w:div>
    <w:div w:id="1596590452">
      <w:bodyDiv w:val="1"/>
      <w:marLeft w:val="0"/>
      <w:marRight w:val="0"/>
      <w:marTop w:val="0"/>
      <w:marBottom w:val="0"/>
      <w:divBdr>
        <w:top w:val="none" w:sz="0" w:space="0" w:color="auto"/>
        <w:left w:val="none" w:sz="0" w:space="0" w:color="auto"/>
        <w:bottom w:val="none" w:sz="0" w:space="0" w:color="auto"/>
        <w:right w:val="none" w:sz="0" w:space="0" w:color="auto"/>
      </w:divBdr>
    </w:div>
    <w:div w:id="1834030616">
      <w:bodyDiv w:val="1"/>
      <w:marLeft w:val="0"/>
      <w:marRight w:val="0"/>
      <w:marTop w:val="0"/>
      <w:marBottom w:val="0"/>
      <w:divBdr>
        <w:top w:val="none" w:sz="0" w:space="0" w:color="auto"/>
        <w:left w:val="none" w:sz="0" w:space="0" w:color="auto"/>
        <w:bottom w:val="none" w:sz="0" w:space="0" w:color="auto"/>
        <w:right w:val="none" w:sz="0" w:space="0" w:color="auto"/>
      </w:divBdr>
    </w:div>
    <w:div w:id="2103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fdfeac-dcfc-4f19-920d-1fe8462efd19">
      <Terms xmlns="http://schemas.microsoft.com/office/infopath/2007/PartnerControls"/>
    </lcf76f155ced4ddcb4097134ff3c332f>
    <TaxCatchAll xmlns="4b232a00-37b3-4d53-972a-de94fc8cdb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7FD494719CE44BAF7B641D4BFF89F" ma:contentTypeVersion="14" ma:contentTypeDescription="Create a new document." ma:contentTypeScope="" ma:versionID="f1b001b6634431009fb1377e2f49fc8e">
  <xsd:schema xmlns:xsd="http://www.w3.org/2001/XMLSchema" xmlns:xs="http://www.w3.org/2001/XMLSchema" xmlns:p="http://schemas.microsoft.com/office/2006/metadata/properties" xmlns:ns2="8bfdfeac-dcfc-4f19-920d-1fe8462efd19" xmlns:ns3="4b232a00-37b3-4d53-972a-de94fc8cdb4f" targetNamespace="http://schemas.microsoft.com/office/2006/metadata/properties" ma:root="true" ma:fieldsID="c43eddef30fd45557ba225d2473302ec" ns2:_="" ns3:_="">
    <xsd:import namespace="8bfdfeac-dcfc-4f19-920d-1fe8462efd19"/>
    <xsd:import namespace="4b232a00-37b3-4d53-972a-de94fc8cd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dfeac-dcfc-4f19-920d-1fe8462ef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3bfab3-86b2-4004-b189-e049c99bb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32a00-37b3-4d53-972a-de94fc8cd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6e085-606a-4fd2-a707-6461d1a51a02}" ma:internalName="TaxCatchAll" ma:showField="CatchAllData" ma:web="4b232a00-37b3-4d53-972a-de94fc8cd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3AEC5-4764-432D-8245-D6C93315A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06B6C-E6FD-41A1-9372-67295380631B}">
  <ds:schemaRefs>
    <ds:schemaRef ds:uri="http://schemas.microsoft.com/sharepoint/v3/contenttype/forms"/>
  </ds:schemaRefs>
</ds:datastoreItem>
</file>

<file path=customXml/itemProps3.xml><?xml version="1.0" encoding="utf-8"?>
<ds:datastoreItem xmlns:ds="http://schemas.openxmlformats.org/officeDocument/2006/customXml" ds:itemID="{97B59454-741F-4ED8-AF10-1806D43D23B9}"/>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Hargrove</dc:creator>
  <cp:lastModifiedBy>Jenny Bennett</cp:lastModifiedBy>
  <cp:revision>2</cp:revision>
  <cp:lastPrinted>2020-05-15T23:07:00Z</cp:lastPrinted>
  <dcterms:created xsi:type="dcterms:W3CDTF">2022-07-19T19:52:00Z</dcterms:created>
  <dcterms:modified xsi:type="dcterms:W3CDTF">2022-07-19T19:52:00Z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0x010100EE17FD494719CE44BAF7B641D4BFF89F</vt:lpwstr>
  </property>
</Properties>
</file>